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长虹路社区新时代文明实践站</w:t>
      </w:r>
    </w:p>
    <w:p>
      <w:pPr>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邻里互助志愿服务活动情况登记表</w:t>
      </w:r>
    </w:p>
    <w:p>
      <w:pPr>
        <w:jc w:val="center"/>
        <w:rPr>
          <w:rFonts w:hint="eastAsia" w:ascii="宋体" w:hAnsi="宋体" w:eastAsia="宋体"/>
          <w:b/>
          <w:sz w:val="10"/>
          <w:szCs w:val="1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022"/>
        <w:gridCol w:w="1524"/>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活动时间</w:t>
            </w:r>
          </w:p>
        </w:tc>
        <w:tc>
          <w:tcPr>
            <w:tcW w:w="3022" w:type="dxa"/>
            <w:noWrap w:val="0"/>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2023年3月17日</w:t>
            </w:r>
          </w:p>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上午9:00-10:00</w:t>
            </w:r>
          </w:p>
        </w:tc>
        <w:tc>
          <w:tcPr>
            <w:tcW w:w="1524" w:type="dxa"/>
            <w:noWrap w:val="0"/>
            <w:vAlign w:val="center"/>
          </w:tcPr>
          <w:p>
            <w:pPr>
              <w:spacing w:line="560" w:lineRule="exact"/>
              <w:jc w:val="center"/>
              <w:rPr>
                <w:rFonts w:ascii="仿宋_GB2312" w:eastAsia="仿宋_GB2312"/>
                <w:sz w:val="32"/>
                <w:szCs w:val="32"/>
              </w:rPr>
            </w:pPr>
            <w:r>
              <w:rPr>
                <w:rFonts w:hint="eastAsia" w:ascii="黑体" w:hAnsi="黑体" w:eastAsia="黑体" w:cs="黑体"/>
                <w:sz w:val="32"/>
                <w:szCs w:val="32"/>
              </w:rPr>
              <w:t>活动地点</w:t>
            </w:r>
          </w:p>
        </w:tc>
        <w:tc>
          <w:tcPr>
            <w:tcW w:w="2276" w:type="dxa"/>
            <w:noWrap w:val="0"/>
            <w:vAlign w:val="center"/>
          </w:tcPr>
          <w:p>
            <w:pPr>
              <w:spacing w:line="56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凉亭山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活动主题</w:t>
            </w:r>
          </w:p>
        </w:tc>
        <w:tc>
          <w:tcPr>
            <w:tcW w:w="6822" w:type="dxa"/>
            <w:gridSpan w:val="3"/>
            <w:noWrap w:val="0"/>
            <w:vAlign w:val="center"/>
          </w:tcPr>
          <w:p>
            <w:pPr>
              <w:spacing w:after="93" w:afterLines="30" w:line="52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“绿水青山就是金山银山”植树节主题活动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参加活动人员</w:t>
            </w:r>
          </w:p>
        </w:tc>
        <w:tc>
          <w:tcPr>
            <w:tcW w:w="6822" w:type="dxa"/>
            <w:gridSpan w:val="3"/>
            <w:noWrap w:val="0"/>
            <w:vAlign w:val="center"/>
          </w:tcPr>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社区志愿者10名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1"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w:t>
            </w:r>
          </w:p>
          <w:p>
            <w:pPr>
              <w:spacing w:line="560" w:lineRule="exact"/>
              <w:jc w:val="center"/>
              <w:rPr>
                <w:rFonts w:ascii="黑体" w:hAnsi="黑体" w:eastAsia="黑体" w:cs="黑体"/>
                <w:sz w:val="32"/>
                <w:szCs w:val="32"/>
              </w:rPr>
            </w:pPr>
            <w:r>
              <w:rPr>
                <w:rFonts w:hint="eastAsia" w:ascii="黑体" w:hAnsi="黑体" w:eastAsia="黑体" w:cs="黑体"/>
                <w:sz w:val="32"/>
                <w:szCs w:val="32"/>
              </w:rPr>
              <w:t>情况</w:t>
            </w:r>
          </w:p>
          <w:p>
            <w:pPr>
              <w:spacing w:line="560" w:lineRule="exact"/>
              <w:jc w:val="center"/>
              <w:rPr>
                <w:rFonts w:ascii="黑体" w:hAnsi="黑体" w:eastAsia="黑体" w:cs="黑体"/>
                <w:sz w:val="32"/>
                <w:szCs w:val="32"/>
              </w:rPr>
            </w:pPr>
            <w:r>
              <w:rPr>
                <w:rFonts w:hint="eastAsia" w:ascii="黑体" w:hAnsi="黑体" w:eastAsia="黑体" w:cs="黑体"/>
                <w:sz w:val="32"/>
                <w:szCs w:val="32"/>
              </w:rPr>
              <w:t>小结</w:t>
            </w:r>
          </w:p>
        </w:tc>
        <w:tc>
          <w:tcPr>
            <w:tcW w:w="6822" w:type="dxa"/>
            <w:gridSpan w:val="3"/>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2023年3月17日上午，望岳路街道新时代文明实践所组织各社区新时代文明实践站在凉亭山开展植树节主题活动，共同营造植绿、爱绿、护绿的良好氛围，在生态环境保护、文明实践中彰显志愿力量。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植树现场，</w:t>
            </w:r>
            <w:r>
              <w:rPr>
                <w:rFonts w:hint="eastAsia" w:ascii="仿宋" w:hAnsi="仿宋" w:eastAsia="仿宋" w:cs="仿宋"/>
                <w:kern w:val="0"/>
                <w:sz w:val="32"/>
                <w:szCs w:val="32"/>
                <w:lang w:val="en-US" w:eastAsia="zh-CN" w:bidi="ar-SA"/>
              </w:rPr>
              <w:t>党员志愿者们</w:t>
            </w:r>
            <w:r>
              <w:rPr>
                <w:rFonts w:hint="default" w:ascii="仿宋" w:hAnsi="仿宋" w:eastAsia="仿宋" w:cs="仿宋"/>
                <w:kern w:val="0"/>
                <w:sz w:val="32"/>
                <w:szCs w:val="32"/>
                <w:lang w:val="en-US" w:eastAsia="zh-CN" w:bidi="ar-SA"/>
              </w:rPr>
              <w:t>不惧辛苦，分工到人。有的扶苗，有的培土，各个环节衔接有序，配合默契，充分发扬了团结、友爱的志愿互助精神。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此次活动，</w:t>
            </w:r>
            <w:r>
              <w:rPr>
                <w:rFonts w:hint="eastAsia" w:ascii="仿宋" w:hAnsi="仿宋" w:eastAsia="仿宋" w:cs="仿宋"/>
                <w:kern w:val="0"/>
                <w:sz w:val="32"/>
                <w:szCs w:val="32"/>
                <w:lang w:val="en-US" w:eastAsia="zh-CN" w:bidi="ar-SA"/>
              </w:rPr>
              <w:t>党员</w:t>
            </w:r>
            <w:r>
              <w:rPr>
                <w:rFonts w:hint="default" w:ascii="仿宋" w:hAnsi="仿宋" w:eastAsia="仿宋" w:cs="仿宋"/>
                <w:kern w:val="0"/>
                <w:sz w:val="32"/>
                <w:szCs w:val="32"/>
                <w:lang w:val="en-US" w:eastAsia="zh-CN" w:bidi="ar-SA"/>
              </w:rPr>
              <w:t>志愿者带头做传播绿色理念的“先锋者”，增强环保意识和生态意识</w:t>
            </w:r>
            <w:r>
              <w:rPr>
                <w:rFonts w:hint="eastAsia" w:ascii="仿宋" w:hAnsi="仿宋" w:eastAsia="仿宋" w:cs="仿宋"/>
                <w:kern w:val="0"/>
                <w:sz w:val="32"/>
                <w:szCs w:val="32"/>
                <w:lang w:val="en-US" w:eastAsia="zh-CN" w:bidi="ar-SA"/>
              </w:rPr>
              <w:t>。</w:t>
            </w:r>
          </w:p>
        </w:tc>
      </w:tr>
    </w:tbl>
    <w:tbl>
      <w:tblPr>
        <w:tblStyle w:val="3"/>
        <w:tblpPr w:leftFromText="180" w:rightFromText="180" w:vertAnchor="text" w:horzAnchor="page" w:tblpX="1320" w:tblpY="17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10"/>
                <w:szCs w:val="10"/>
                <w:lang w:val="en-US" w:eastAsia="zh-CN" w:bidi="ar-SA"/>
              </w:rPr>
            </w:pPr>
          </w:p>
          <w:p>
            <w:pPr>
              <w:jc w:val="both"/>
              <w:rPr>
                <w:rFonts w:hint="eastAsia" w:ascii="Tahoma" w:hAnsi="Tahoma" w:eastAsia="微软雅黑" w:cs="Times New Roman"/>
                <w:sz w:val="10"/>
                <w:szCs w:val="10"/>
                <w:lang w:val="en-US" w:eastAsia="zh-CN" w:bidi="ar-SA"/>
              </w:rPr>
            </w:pPr>
            <w:r>
              <w:rPr>
                <w:rFonts w:hint="eastAsia" w:ascii="Tahoma" w:hAnsi="Tahoma" w:eastAsia="微软雅黑" w:cs="Times New Roman"/>
                <w:sz w:val="10"/>
                <w:szCs w:val="10"/>
                <w:lang w:val="en-US" w:eastAsia="zh-CN" w:bidi="ar-SA"/>
              </w:rPr>
              <w:drawing>
                <wp:inline distT="0" distB="0" distL="114300" distR="114300">
                  <wp:extent cx="4777740" cy="3583305"/>
                  <wp:effectExtent l="0" t="0" r="3810" b="17145"/>
                  <wp:docPr id="7" name="图片 7" descr="d4475cd0f51ad67e8f30b3f4af41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4475cd0f51ad67e8f30b3f4af410cd"/>
                          <pic:cNvPicPr>
                            <a:picLocks noChangeAspect="1"/>
                          </pic:cNvPicPr>
                        </pic:nvPicPr>
                        <pic:blipFill>
                          <a:blip r:embed="rId5"/>
                          <a:stretch>
                            <a:fillRect/>
                          </a:stretch>
                        </pic:blipFill>
                        <pic:spPr>
                          <a:xfrm>
                            <a:off x="0" y="0"/>
                            <a:ext cx="4777740" cy="3583305"/>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Times New Roman"/>
                <w:b/>
                <w:sz w:val="44"/>
                <w:szCs w:val="22"/>
                <w:lang w:val="en-US" w:eastAsia="zh-CN" w:bidi="ar-SA"/>
              </w:rPr>
            </w:pPr>
            <w:r>
              <w:rPr>
                <w:rFonts w:ascii="仿宋" w:hAnsi="仿宋" w:eastAsia="仿宋"/>
                <w:b/>
                <w:sz w:val="32"/>
              </w:rPr>
              <w:t>图为：</w:t>
            </w:r>
            <w:r>
              <w:rPr>
                <w:rFonts w:hint="eastAsia" w:ascii="仿宋" w:hAnsi="仿宋" w:eastAsia="仿宋" w:cs="仿宋"/>
                <w:b/>
                <w:bCs/>
                <w:kern w:val="0"/>
                <w:sz w:val="32"/>
                <w:szCs w:val="32"/>
                <w:lang w:val="en-US" w:eastAsia="zh-CN" w:bidi="ar-SA"/>
              </w:rPr>
              <w:t>2023年3月17日上午，望岳路街道新时代文明实践所组织各社区在凉亭山开展植树节主题活动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4"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24"/>
                <w:szCs w:val="22"/>
                <w:lang w:val="en-US" w:eastAsia="zh-CN" w:bidi="ar-SA"/>
              </w:rPr>
            </w:pPr>
          </w:p>
          <w:p>
            <w:pPr>
              <w:jc w:val="both"/>
              <w:rPr>
                <w:rFonts w:hint="eastAsia" w:ascii="Tahoma" w:hAnsi="Tahoma" w:eastAsia="微软雅黑" w:cs="Times New Roman"/>
                <w:sz w:val="24"/>
                <w:szCs w:val="22"/>
                <w:lang w:val="en-US" w:eastAsia="zh-CN" w:bidi="ar-SA"/>
              </w:rPr>
            </w:pPr>
            <w:r>
              <w:rPr>
                <w:rFonts w:hint="eastAsia" w:ascii="宋体" w:hAnsi="宋体" w:eastAsia="宋体" w:cs="宋体"/>
                <w:kern w:val="0"/>
                <w:sz w:val="24"/>
                <w:lang w:eastAsia="zh-CN"/>
              </w:rPr>
              <w:drawing>
                <wp:inline distT="0" distB="0" distL="114300" distR="114300">
                  <wp:extent cx="4700270" cy="3655060"/>
                  <wp:effectExtent l="0" t="0" r="5080" b="2540"/>
                  <wp:docPr id="1" name="图片 1" descr="C:\Users\Administrator\Desktop\3.12\微信图片_20230318143141.jpg微信图片_2023031814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3.12\微信图片_20230318143141.jpg微信图片_20230318143141"/>
                          <pic:cNvPicPr>
                            <a:picLocks noChangeAspect="1"/>
                          </pic:cNvPicPr>
                        </pic:nvPicPr>
                        <pic:blipFill>
                          <a:blip r:embed="rId6"/>
                          <a:srcRect/>
                          <a:stretch>
                            <a:fillRect/>
                          </a:stretch>
                        </pic:blipFill>
                        <pic:spPr>
                          <a:xfrm>
                            <a:off x="0" y="0"/>
                            <a:ext cx="4700270" cy="3655060"/>
                          </a:xfrm>
                          <a:prstGeom prst="rect">
                            <a:avLst/>
                          </a:prstGeom>
                        </pic:spPr>
                      </pic:pic>
                    </a:graphicData>
                  </a:graphic>
                </wp:inline>
              </w:drawing>
            </w:r>
            <w:bookmarkStart w:id="0" w:name="_GoBack"/>
            <w:bookmarkEnd w:id="0"/>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Times New Roman"/>
                <w:b/>
                <w:sz w:val="44"/>
                <w:szCs w:val="22"/>
                <w:lang w:val="en-US" w:eastAsia="zh-CN" w:bidi="ar-SA"/>
              </w:rPr>
            </w:pPr>
            <w:r>
              <w:rPr>
                <w:rFonts w:ascii="仿宋" w:hAnsi="仿宋" w:eastAsia="仿宋"/>
                <w:b/>
                <w:sz w:val="32"/>
              </w:rPr>
              <w:t>图为：</w:t>
            </w:r>
            <w:r>
              <w:rPr>
                <w:rFonts w:hint="eastAsia" w:ascii="仿宋" w:hAnsi="仿宋" w:eastAsia="仿宋" w:cs="仿宋"/>
                <w:b/>
                <w:bCs/>
                <w:kern w:val="0"/>
                <w:sz w:val="32"/>
                <w:szCs w:val="32"/>
                <w:lang w:val="en-US" w:eastAsia="zh-CN" w:bidi="ar-SA"/>
              </w:rPr>
              <w:t>2023年3月17日上午，望岳路街道新时代文明实践所组织各社区在凉亭山开展植树节主题活动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10"/>
                <w:szCs w:val="10"/>
                <w:lang w:val="en-US" w:eastAsia="zh-CN" w:bidi="ar-SA"/>
              </w:rPr>
            </w:pPr>
          </w:p>
          <w:p>
            <w:pPr>
              <w:jc w:val="both"/>
              <w:rPr>
                <w:rFonts w:hint="eastAsia" w:ascii="Tahoma" w:hAnsi="Tahoma" w:eastAsia="微软雅黑" w:cs="Times New Roman"/>
                <w:sz w:val="10"/>
                <w:szCs w:val="10"/>
                <w:lang w:val="en-US" w:eastAsia="zh-CN" w:bidi="ar-SA"/>
              </w:rPr>
            </w:pPr>
            <w:r>
              <w:rPr>
                <w:rFonts w:hint="eastAsia" w:ascii="Tahoma" w:hAnsi="Tahoma" w:eastAsia="微软雅黑" w:cs="Times New Roman"/>
                <w:sz w:val="10"/>
                <w:szCs w:val="10"/>
                <w:lang w:val="en-US" w:eastAsia="zh-CN" w:bidi="ar-SA"/>
              </w:rPr>
              <w:drawing>
                <wp:inline distT="0" distB="0" distL="114300" distR="114300">
                  <wp:extent cx="4777740" cy="3583305"/>
                  <wp:effectExtent l="0" t="0" r="3810" b="17145"/>
                  <wp:docPr id="9" name="图片 9" descr="99bffd901d8169cbca131f4eb74b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9bffd901d8169cbca131f4eb74bc1d"/>
                          <pic:cNvPicPr>
                            <a:picLocks noChangeAspect="1"/>
                          </pic:cNvPicPr>
                        </pic:nvPicPr>
                        <pic:blipFill>
                          <a:blip r:embed="rId7"/>
                          <a:stretch>
                            <a:fillRect/>
                          </a:stretch>
                        </pic:blipFill>
                        <pic:spPr>
                          <a:xfrm>
                            <a:off x="0" y="0"/>
                            <a:ext cx="4777740" cy="3583305"/>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Times New Roman"/>
                <w:b/>
                <w:sz w:val="44"/>
                <w:szCs w:val="22"/>
                <w:lang w:val="en-US" w:eastAsia="zh-CN" w:bidi="ar-SA"/>
              </w:rPr>
            </w:pPr>
            <w:r>
              <w:rPr>
                <w:rFonts w:ascii="仿宋" w:hAnsi="仿宋" w:eastAsia="仿宋"/>
                <w:b/>
                <w:sz w:val="32"/>
              </w:rPr>
              <w:t>图为：</w:t>
            </w:r>
            <w:r>
              <w:rPr>
                <w:rFonts w:hint="eastAsia" w:ascii="仿宋" w:hAnsi="仿宋" w:eastAsia="仿宋" w:cs="仿宋"/>
                <w:b/>
                <w:bCs/>
                <w:kern w:val="0"/>
                <w:sz w:val="32"/>
                <w:szCs w:val="32"/>
                <w:lang w:val="en-US" w:eastAsia="zh-CN" w:bidi="ar-SA"/>
              </w:rPr>
              <w:t>2023年3月17日上午，望岳路街道新时代文明实践所组织各社区在凉亭山开展植树节主题活动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4"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24"/>
                <w:szCs w:val="22"/>
                <w:lang w:val="en-US" w:eastAsia="zh-CN" w:bidi="ar-SA"/>
              </w:rPr>
            </w:pPr>
          </w:p>
          <w:p>
            <w:pPr>
              <w:jc w:val="both"/>
              <w:rPr>
                <w:rFonts w:hint="eastAsia" w:ascii="Tahoma" w:hAnsi="Tahoma" w:eastAsia="微软雅黑" w:cs="Times New Roman"/>
                <w:sz w:val="24"/>
                <w:szCs w:val="22"/>
                <w:lang w:val="en-US" w:eastAsia="zh-CN" w:bidi="ar-SA"/>
              </w:rPr>
            </w:pPr>
            <w:r>
              <w:rPr>
                <w:rFonts w:hint="eastAsia" w:ascii="Tahoma" w:hAnsi="Tahoma" w:eastAsia="微软雅黑" w:cs="Times New Roman"/>
                <w:sz w:val="24"/>
                <w:szCs w:val="22"/>
                <w:lang w:val="en-US" w:eastAsia="zh-CN" w:bidi="ar-SA"/>
              </w:rPr>
              <w:drawing>
                <wp:inline distT="0" distB="0" distL="114300" distR="114300">
                  <wp:extent cx="4777105" cy="3584575"/>
                  <wp:effectExtent l="0" t="0" r="4445" b="15875"/>
                  <wp:docPr id="10" name="图片 10" descr="bd1578609b59dd54acd62f43078d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d1578609b59dd54acd62f43078d4f5"/>
                          <pic:cNvPicPr>
                            <a:picLocks noChangeAspect="1"/>
                          </pic:cNvPicPr>
                        </pic:nvPicPr>
                        <pic:blipFill>
                          <a:blip r:embed="rId8"/>
                          <a:stretch>
                            <a:fillRect/>
                          </a:stretch>
                        </pic:blipFill>
                        <pic:spPr>
                          <a:xfrm>
                            <a:off x="0" y="0"/>
                            <a:ext cx="4777105" cy="3584575"/>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Times New Roman"/>
                <w:b/>
                <w:sz w:val="44"/>
                <w:szCs w:val="22"/>
                <w:lang w:val="en-US" w:eastAsia="zh-CN" w:bidi="ar-SA"/>
              </w:rPr>
            </w:pPr>
            <w:r>
              <w:rPr>
                <w:rFonts w:ascii="仿宋" w:hAnsi="仿宋" w:eastAsia="仿宋"/>
                <w:b/>
                <w:sz w:val="32"/>
              </w:rPr>
              <w:t>图为：</w:t>
            </w:r>
            <w:r>
              <w:rPr>
                <w:rFonts w:hint="eastAsia" w:ascii="仿宋" w:hAnsi="仿宋" w:eastAsia="仿宋" w:cs="仿宋"/>
                <w:b/>
                <w:bCs/>
                <w:kern w:val="0"/>
                <w:sz w:val="32"/>
                <w:szCs w:val="32"/>
                <w:lang w:val="en-US" w:eastAsia="zh-CN" w:bidi="ar-SA"/>
              </w:rPr>
              <w:t>2023年3月17日上午，望岳路街道新时代文明实践所组织各社区在凉亭山开展植树节主题活动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10"/>
                <w:szCs w:val="10"/>
                <w:lang w:val="en-US" w:eastAsia="zh-CN" w:bidi="ar-SA"/>
              </w:rPr>
            </w:pPr>
          </w:p>
          <w:p>
            <w:pPr>
              <w:jc w:val="both"/>
              <w:rPr>
                <w:rFonts w:hint="eastAsia" w:ascii="Tahoma" w:hAnsi="Tahoma" w:eastAsia="微软雅黑" w:cs="Times New Roman"/>
                <w:sz w:val="10"/>
                <w:szCs w:val="10"/>
                <w:lang w:val="en-US" w:eastAsia="zh-CN" w:bidi="ar-SA"/>
              </w:rPr>
            </w:pPr>
            <w:r>
              <w:rPr>
                <w:rFonts w:hint="eastAsia" w:ascii="Tahoma" w:hAnsi="Tahoma" w:eastAsia="微软雅黑" w:cs="Times New Roman"/>
                <w:sz w:val="10"/>
                <w:szCs w:val="10"/>
                <w:lang w:val="en-US" w:eastAsia="zh-CN" w:bidi="ar-SA"/>
              </w:rPr>
              <w:drawing>
                <wp:inline distT="0" distB="0" distL="114300" distR="114300">
                  <wp:extent cx="4777740" cy="3583305"/>
                  <wp:effectExtent l="0" t="0" r="3810" b="17145"/>
                  <wp:docPr id="11" name="图片 11" descr="410a4c920e4f89d00329d1ffdff8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10a4c920e4f89d00329d1ffdff80c9"/>
                          <pic:cNvPicPr>
                            <a:picLocks noChangeAspect="1"/>
                          </pic:cNvPicPr>
                        </pic:nvPicPr>
                        <pic:blipFill>
                          <a:blip r:embed="rId9"/>
                          <a:stretch>
                            <a:fillRect/>
                          </a:stretch>
                        </pic:blipFill>
                        <pic:spPr>
                          <a:xfrm>
                            <a:off x="0" y="0"/>
                            <a:ext cx="4777740" cy="3583305"/>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Times New Roman"/>
                <w:b/>
                <w:sz w:val="44"/>
                <w:szCs w:val="22"/>
                <w:lang w:val="en-US" w:eastAsia="zh-CN" w:bidi="ar-SA"/>
              </w:rPr>
            </w:pPr>
            <w:r>
              <w:rPr>
                <w:rFonts w:ascii="仿宋" w:hAnsi="仿宋" w:eastAsia="仿宋"/>
                <w:b/>
                <w:sz w:val="32"/>
              </w:rPr>
              <w:t>图为：</w:t>
            </w:r>
            <w:r>
              <w:rPr>
                <w:rFonts w:hint="eastAsia" w:ascii="仿宋" w:hAnsi="仿宋" w:eastAsia="仿宋" w:cs="仿宋"/>
                <w:b/>
                <w:bCs/>
                <w:kern w:val="0"/>
                <w:sz w:val="32"/>
                <w:szCs w:val="32"/>
                <w:lang w:val="en-US" w:eastAsia="zh-CN" w:bidi="ar-SA"/>
              </w:rPr>
              <w:t>2023年3月17日上午，望岳路街道新时代文明实践所组织各社区在凉亭山开展植树节主题活动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4"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24"/>
                <w:szCs w:val="22"/>
                <w:lang w:val="en-US" w:eastAsia="zh-CN" w:bidi="ar-SA"/>
              </w:rPr>
            </w:pPr>
          </w:p>
          <w:p>
            <w:pPr>
              <w:jc w:val="both"/>
              <w:rPr>
                <w:rFonts w:hint="eastAsia" w:ascii="Tahoma" w:hAnsi="Tahoma" w:eastAsia="微软雅黑" w:cs="Times New Roman"/>
                <w:sz w:val="24"/>
                <w:szCs w:val="22"/>
                <w:lang w:val="en-US" w:eastAsia="zh-CN" w:bidi="ar-SA"/>
              </w:rPr>
            </w:pPr>
            <w:r>
              <w:rPr>
                <w:rFonts w:hint="eastAsia" w:ascii="Tahoma" w:hAnsi="Tahoma" w:eastAsia="微软雅黑" w:cs="Times New Roman"/>
                <w:sz w:val="24"/>
                <w:szCs w:val="22"/>
                <w:lang w:val="en-US" w:eastAsia="zh-CN" w:bidi="ar-SA"/>
              </w:rPr>
              <w:drawing>
                <wp:inline distT="0" distB="0" distL="114300" distR="114300">
                  <wp:extent cx="4777740" cy="3583305"/>
                  <wp:effectExtent l="0" t="0" r="3810" b="17145"/>
                  <wp:docPr id="12" name="图片 12" descr="1f07ba67c2067b6402697df2829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f07ba67c2067b6402697df28297514"/>
                          <pic:cNvPicPr>
                            <a:picLocks noChangeAspect="1"/>
                          </pic:cNvPicPr>
                        </pic:nvPicPr>
                        <pic:blipFill>
                          <a:blip r:embed="rId10"/>
                          <a:stretch>
                            <a:fillRect/>
                          </a:stretch>
                        </pic:blipFill>
                        <pic:spPr>
                          <a:xfrm>
                            <a:off x="0" y="0"/>
                            <a:ext cx="4777740" cy="3583305"/>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Times New Roman"/>
                <w:b/>
                <w:sz w:val="44"/>
                <w:szCs w:val="22"/>
                <w:lang w:val="en-US" w:eastAsia="zh-CN" w:bidi="ar-SA"/>
              </w:rPr>
            </w:pPr>
            <w:r>
              <w:rPr>
                <w:rFonts w:ascii="仿宋" w:hAnsi="仿宋" w:eastAsia="仿宋"/>
                <w:b/>
                <w:sz w:val="32"/>
              </w:rPr>
              <w:t>图为：</w:t>
            </w:r>
            <w:r>
              <w:rPr>
                <w:rFonts w:hint="eastAsia" w:ascii="仿宋" w:hAnsi="仿宋" w:eastAsia="仿宋" w:cs="仿宋"/>
                <w:b/>
                <w:bCs/>
                <w:kern w:val="0"/>
                <w:sz w:val="32"/>
                <w:szCs w:val="32"/>
                <w:lang w:val="en-US" w:eastAsia="zh-CN" w:bidi="ar-SA"/>
              </w:rPr>
              <w:t>2023年3月17日上午，望岳路街道新时代文明实践所组织各社区在凉亭山开展植树节主题活动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GNmZGI5NGZiZTg5OWZiODMzMTRiMTU5Y2MwOWUifQ=="/>
  </w:docVars>
  <w:rsids>
    <w:rsidRoot w:val="5F6B1B6D"/>
    <w:rsid w:val="0447104B"/>
    <w:rsid w:val="07C22BC9"/>
    <w:rsid w:val="138A41BE"/>
    <w:rsid w:val="16735237"/>
    <w:rsid w:val="2908463D"/>
    <w:rsid w:val="2F1E1366"/>
    <w:rsid w:val="34AB048E"/>
    <w:rsid w:val="39E33D06"/>
    <w:rsid w:val="3C0A1D09"/>
    <w:rsid w:val="40F276D3"/>
    <w:rsid w:val="4911237C"/>
    <w:rsid w:val="4BD76AA6"/>
    <w:rsid w:val="4DC80063"/>
    <w:rsid w:val="55D02A22"/>
    <w:rsid w:val="5F6B1B6D"/>
    <w:rsid w:val="5FD80FD7"/>
    <w:rsid w:val="62A51AFC"/>
    <w:rsid w:val="64E82C93"/>
    <w:rsid w:val="7327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558</Words>
  <Characters>600</Characters>
  <Lines>0</Lines>
  <Paragraphs>0</Paragraphs>
  <TotalTime>0</TotalTime>
  <ScaleCrop>false</ScaleCrop>
  <LinksUpToDate>false</LinksUpToDate>
  <CharactersWithSpaces>600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WPS_1619324301</dc:creator>
  <cp:lastModifiedBy>Administrator</cp:lastModifiedBy>
  <cp:lastPrinted>2023-03-28T02:55:39Z</cp:lastPrinted>
  <dcterms:modified xsi:type="dcterms:W3CDTF">2023-03-28T02:55:53Z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4991DFE24F6C4FAF830182D24008D9E6</vt:lpwstr>
  </property>
</Properties>
</file>