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jc w:val="center"/>
        <w:rPr>
          <w:rFonts w:ascii="华文行楷" w:hAnsi="华文行楷"/>
          <w:color w:val="FF0000"/>
          <w:sz w:val="140"/>
          <w:szCs w:val="140"/>
        </w:rPr>
      </w:pPr>
      <w:r>
        <w:rPr>
          <w:rFonts w:ascii="华文行楷" w:hAnsi="华文行楷"/>
          <w:color w:val="FF0000"/>
          <w:sz w:val="140"/>
          <w:szCs w:val="140"/>
        </w:rPr>
        <w:t>峒河执法信息</w:t>
      </w:r>
    </w:p>
    <w:p>
      <w:pPr>
        <w:jc w:val="center"/>
        <w:rPr>
          <w:rFonts w:ascii="黑体" w:hAnsi="黑体" w:eastAsia="黑体"/>
          <w:color w:val="FF0000"/>
          <w:sz w:val="28"/>
          <w:szCs w:val="28"/>
        </w:rPr>
      </w:pPr>
      <w:r>
        <w:rPr>
          <w:rFonts w:hint="eastAsia" w:ascii="黑体" w:hAnsi="黑体" w:eastAsia="黑体"/>
          <w:color w:val="FF0000"/>
          <w:sz w:val="28"/>
          <w:szCs w:val="28"/>
        </w:rPr>
        <w:t>[202</w:t>
      </w:r>
      <w:r>
        <w:rPr>
          <w:rFonts w:hint="eastAsia" w:ascii="黑体" w:hAnsi="黑体" w:eastAsia="黑体"/>
          <w:color w:val="FF0000"/>
          <w:sz w:val="28"/>
          <w:szCs w:val="28"/>
          <w:lang w:val="en-US" w:eastAsia="zh-CN"/>
        </w:rPr>
        <w:t>1</w:t>
      </w:r>
      <w:r>
        <w:rPr>
          <w:rFonts w:hint="eastAsia" w:ascii="黑体" w:hAnsi="黑体" w:eastAsia="黑体"/>
          <w:color w:val="FF0000"/>
          <w:sz w:val="28"/>
          <w:szCs w:val="28"/>
        </w:rPr>
        <w:t>]第</w:t>
      </w:r>
      <w:r>
        <w:rPr>
          <w:rFonts w:hint="eastAsia" w:ascii="黑体" w:hAnsi="黑体" w:eastAsia="黑体"/>
          <w:color w:val="FF0000"/>
          <w:sz w:val="28"/>
          <w:szCs w:val="28"/>
          <w:lang w:val="en-US" w:eastAsia="zh-CN"/>
        </w:rPr>
        <w:t>15</w:t>
      </w:r>
      <w:r>
        <w:rPr>
          <w:rFonts w:hint="eastAsia" w:ascii="黑体" w:hAnsi="黑体" w:eastAsia="黑体"/>
          <w:color w:val="FF0000"/>
          <w:sz w:val="28"/>
          <w:szCs w:val="28"/>
        </w:rPr>
        <w:t>期</w:t>
      </w:r>
    </w:p>
    <w:p>
      <w:pPr>
        <w:rPr>
          <w:rFonts w:hint="eastAsia"/>
          <w:b/>
          <w:bCs/>
          <w:sz w:val="36"/>
          <w:szCs w:val="36"/>
          <w:lang w:eastAsia="zh-CN"/>
        </w:rPr>
      </w:pPr>
      <w:r>
        <w:rPr>
          <w:rFonts w:ascii="华文行楷" w:hAnsi="华文行楷"/>
          <w:color w:val="FF0000"/>
          <w:sz w:val="30"/>
          <w:szCs w:val="30"/>
          <w:u w:val="thick"/>
        </w:rPr>
        <w:t xml:space="preserve">吉首市峒河城市管理行政执法大队办公室编 </w:t>
      </w:r>
      <w:r>
        <w:rPr>
          <w:rFonts w:ascii="华文行楷" w:hAnsi="Batang"/>
          <w:color w:val="FF0000"/>
          <w:sz w:val="30"/>
          <w:szCs w:val="30"/>
          <w:u w:val="thick"/>
        </w:rPr>
        <w:t>20</w:t>
      </w:r>
      <w:r>
        <w:rPr>
          <w:rFonts w:hint="eastAsia" w:ascii="华文行楷" w:hAnsi="Batang"/>
          <w:color w:val="FF0000"/>
          <w:sz w:val="30"/>
          <w:szCs w:val="30"/>
          <w:u w:val="thick"/>
        </w:rPr>
        <w:t>2</w:t>
      </w:r>
      <w:r>
        <w:rPr>
          <w:rFonts w:hint="eastAsia" w:ascii="华文行楷" w:hAnsi="Batang"/>
          <w:color w:val="FF0000"/>
          <w:sz w:val="30"/>
          <w:szCs w:val="30"/>
          <w:u w:val="thick"/>
          <w:lang w:val="en-US" w:eastAsia="zh-CN"/>
        </w:rPr>
        <w:t>1</w:t>
      </w:r>
      <w:r>
        <w:rPr>
          <w:rFonts w:ascii="华文行楷" w:hAnsi="华文行楷"/>
          <w:color w:val="FF0000"/>
          <w:sz w:val="30"/>
          <w:szCs w:val="30"/>
          <w:u w:val="thick"/>
        </w:rPr>
        <w:t>年</w:t>
      </w:r>
      <w:r>
        <w:rPr>
          <w:rFonts w:hint="eastAsia" w:ascii="华文行楷" w:hAnsi="华文行楷"/>
          <w:color w:val="FF0000"/>
          <w:sz w:val="30"/>
          <w:szCs w:val="30"/>
          <w:u w:val="thick"/>
          <w:lang w:val="en-US" w:eastAsia="zh-CN"/>
        </w:rPr>
        <w:t xml:space="preserve"> </w:t>
      </w:r>
      <w:r>
        <w:rPr>
          <w:rFonts w:hint="eastAsia" w:ascii="华文行楷" w:hAnsi="Batang"/>
          <w:color w:val="FF0000"/>
          <w:sz w:val="30"/>
          <w:szCs w:val="30"/>
          <w:u w:val="thick"/>
          <w:lang w:val="en-US" w:eastAsia="zh-CN"/>
        </w:rPr>
        <w:t xml:space="preserve">3 </w:t>
      </w:r>
      <w:r>
        <w:rPr>
          <w:rFonts w:ascii="华文行楷" w:hAnsi="华文行楷"/>
          <w:color w:val="FF0000"/>
          <w:sz w:val="30"/>
          <w:szCs w:val="30"/>
          <w:u w:val="thick"/>
        </w:rPr>
        <w:t>月</w:t>
      </w:r>
      <w:r>
        <w:rPr>
          <w:rFonts w:hint="eastAsia" w:ascii="华文行楷" w:hAnsi="华文行楷"/>
          <w:color w:val="FF0000"/>
          <w:sz w:val="30"/>
          <w:szCs w:val="30"/>
          <w:u w:val="thick"/>
          <w:lang w:val="en-US" w:eastAsia="zh-CN"/>
        </w:rPr>
        <w:t xml:space="preserve"> 11</w:t>
      </w:r>
      <w:r>
        <w:rPr>
          <w:rFonts w:ascii="华文行楷" w:hAnsi="华文行楷"/>
          <w:color w:val="FF0000"/>
          <w:sz w:val="30"/>
          <w:szCs w:val="30"/>
          <w:u w:val="thick"/>
        </w:rPr>
        <w:t>日</w:t>
      </w:r>
      <w:r>
        <w:rPr>
          <w:rFonts w:hint="eastAsia" w:ascii="华文行楷" w:hAnsi="华文行楷"/>
          <w:color w:val="FF0000"/>
          <w:sz w:val="30"/>
          <w:szCs w:val="30"/>
          <w:u w:val="thick"/>
          <w:lang w:val="en-US" w:eastAsia="zh-CN"/>
        </w:rPr>
        <w:t xml:space="preserve"> </w:t>
      </w:r>
    </w:p>
    <w:p>
      <w:pPr>
        <w:pStyle w:val="2"/>
        <w:keepNext w:val="0"/>
        <w:keepLines w:val="0"/>
        <w:widowControl/>
        <w:suppressLineNumbers w:val="0"/>
        <w:spacing w:before="0" w:beforeAutospacing="0" w:after="240" w:afterAutospacing="0"/>
        <w:ind w:right="0"/>
      </w:pPr>
    </w:p>
    <w:p>
      <w:pPr>
        <w:jc w:val="center"/>
        <w:rPr>
          <w:rFonts w:hint="eastAsia" w:ascii="Times New Roman" w:hAnsi="Times New Roman" w:eastAsia="宋体" w:cs="Times New Roman"/>
          <w:b/>
          <w:bCs/>
          <w:sz w:val="36"/>
          <w:szCs w:val="36"/>
          <w:lang w:val="en-US" w:eastAsia="zh-CN"/>
        </w:rPr>
      </w:pPr>
      <w:r>
        <w:rPr>
          <w:rFonts w:hint="eastAsia" w:ascii="Times New Roman" w:hAnsi="Times New Roman" w:eastAsia="宋体" w:cs="Times New Roman"/>
          <w:b/>
          <w:bCs/>
          <w:sz w:val="36"/>
          <w:szCs w:val="36"/>
          <w:lang w:val="en-US" w:eastAsia="zh-CN"/>
        </w:rPr>
        <w:t>文明养犬进社区   争做文明养犬人</w:t>
      </w:r>
    </w:p>
    <w:p>
      <w:pPr>
        <w:jc w:val="center"/>
        <w:rPr>
          <w:rFonts w:hint="eastAsia" w:ascii="Times New Roman" w:hAnsi="Times New Roman" w:eastAsia="宋体" w:cs="Times New Roman"/>
          <w:b/>
          <w:bCs/>
          <w:sz w:val="36"/>
          <w:szCs w:val="36"/>
          <w:lang w:val="en-US" w:eastAsia="zh-CN"/>
        </w:rPr>
      </w:pPr>
    </w:p>
    <w:p>
      <w:pPr>
        <w:pStyle w:val="2"/>
        <w:keepNext w:val="0"/>
        <w:keepLines w:val="0"/>
        <w:widowControl/>
        <w:suppressLineNumbers w:val="0"/>
        <w:spacing w:before="0" w:beforeAutospacing="0" w:after="240" w:afterAutospacing="0"/>
        <w:ind w:right="0" w:firstLine="512" w:firstLineChars="200"/>
        <w:rPr>
          <w:rFonts w:hint="eastAsia" w:ascii="微软雅黑" w:hAnsi="微软雅黑" w:eastAsia="微软雅黑" w:cs="微软雅黑"/>
          <w:i w:val="0"/>
          <w:caps w:val="0"/>
          <w:color w:val="333333"/>
          <w:spacing w:val="8"/>
          <w:kern w:val="2"/>
          <w:sz w:val="24"/>
          <w:szCs w:val="24"/>
          <w:shd w:val="clear" w:color="auto" w:fill="FFFFFF"/>
          <w:lang w:val="en-US" w:eastAsia="zh-CN"/>
        </w:rPr>
      </w:pPr>
      <w:r>
        <w:rPr>
          <w:rFonts w:hint="eastAsia" w:ascii="微软雅黑" w:hAnsi="微软雅黑" w:eastAsia="微软雅黑" w:cs="微软雅黑"/>
          <w:i w:val="0"/>
          <w:caps w:val="0"/>
          <w:color w:val="333333"/>
          <w:spacing w:val="8"/>
          <w:kern w:val="2"/>
          <w:sz w:val="24"/>
          <w:szCs w:val="24"/>
          <w:shd w:val="clear" w:color="auto" w:fill="FFFFFF"/>
          <w:lang w:val="en-US" w:eastAsia="zh-CN"/>
        </w:rPr>
        <w:t>为进一步宣传峒河辖区内市民朋友文明养犬，提高居民群众的文明素养，营造环境优美、安全和谐的文明城市氛围，3月11日上午，峒河大队新时代文明实践志愿服务队在峒河街道管辖范围内组织开展了“文明养犬进社区，争做文明养犬人”的公益宣传活动。</w:t>
      </w:r>
    </w:p>
    <w:p>
      <w:pPr>
        <w:pStyle w:val="2"/>
        <w:keepNext w:val="0"/>
        <w:keepLines w:val="0"/>
        <w:widowControl/>
        <w:suppressLineNumbers w:val="0"/>
        <w:spacing w:before="0" w:beforeAutospacing="0" w:after="240" w:afterAutospacing="0"/>
        <w:ind w:right="0"/>
        <w:rPr>
          <w:rFonts w:hint="eastAsia" w:ascii="微软雅黑" w:hAnsi="微软雅黑" w:eastAsia="微软雅黑" w:cs="微软雅黑"/>
          <w:i w:val="0"/>
          <w:caps w:val="0"/>
          <w:color w:val="333333"/>
          <w:spacing w:val="-6"/>
          <w:kern w:val="2"/>
          <w:sz w:val="22"/>
          <w:szCs w:val="22"/>
          <w:shd w:val="clear" w:color="auto" w:fill="FFFFFF"/>
          <w:lang w:val="en-US" w:eastAsia="zh-CN"/>
        </w:rPr>
      </w:pPr>
      <w:r>
        <w:rPr>
          <w:rFonts w:hint="eastAsia" w:ascii="微软雅黑" w:hAnsi="微软雅黑" w:eastAsia="微软雅黑" w:cs="微软雅黑"/>
          <w:i w:val="0"/>
          <w:caps w:val="0"/>
          <w:color w:val="333333"/>
          <w:spacing w:val="8"/>
          <w:kern w:val="2"/>
          <w:sz w:val="24"/>
          <w:szCs w:val="24"/>
          <w:shd w:val="clear" w:color="auto" w:fill="FFFFFF"/>
          <w:lang w:val="en-US" w:eastAsia="zh-CN"/>
        </w:rPr>
        <w:drawing>
          <wp:anchor distT="0" distB="0" distL="114300" distR="114300" simplePos="0" relativeHeight="251658240" behindDoc="0" locked="0" layoutInCell="1" allowOverlap="1">
            <wp:simplePos x="0" y="0"/>
            <wp:positionH relativeFrom="column">
              <wp:posOffset>-1270</wp:posOffset>
            </wp:positionH>
            <wp:positionV relativeFrom="paragraph">
              <wp:posOffset>213995</wp:posOffset>
            </wp:positionV>
            <wp:extent cx="5271135" cy="3097530"/>
            <wp:effectExtent l="0" t="0" r="5715" b="7620"/>
            <wp:wrapSquare wrapText="bothSides"/>
            <wp:docPr id="4" name="图片 4" descr="微信图片_202103111135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3111135563"/>
                    <pic:cNvPicPr>
                      <a:picLocks noChangeAspect="1"/>
                    </pic:cNvPicPr>
                  </pic:nvPicPr>
                  <pic:blipFill>
                    <a:blip r:embed="rId4"/>
                    <a:stretch>
                      <a:fillRect/>
                    </a:stretch>
                  </pic:blipFill>
                  <pic:spPr>
                    <a:xfrm>
                      <a:off x="0" y="0"/>
                      <a:ext cx="5271135" cy="3097530"/>
                    </a:xfrm>
                    <a:prstGeom prst="rect">
                      <a:avLst/>
                    </a:prstGeom>
                  </pic:spPr>
                </pic:pic>
              </a:graphicData>
            </a:graphic>
          </wp:anchor>
        </w:drawing>
      </w:r>
      <w:r>
        <w:rPr>
          <w:rFonts w:hint="eastAsia" w:ascii="微软雅黑" w:hAnsi="微软雅黑" w:eastAsia="微软雅黑" w:cs="微软雅黑"/>
          <w:i w:val="0"/>
          <w:caps w:val="0"/>
          <w:color w:val="333333"/>
          <w:spacing w:val="-6"/>
          <w:kern w:val="2"/>
          <w:sz w:val="22"/>
          <w:szCs w:val="22"/>
          <w:shd w:val="clear" w:color="auto" w:fill="FFFFFF"/>
          <w:lang w:val="en-US" w:eastAsia="zh-CN"/>
        </w:rPr>
        <w:t>（文明实践站站长肖志斌同志、志愿服务队队长宋明辉同志参加“文明养犬”公益宣传活动）</w:t>
      </w:r>
    </w:p>
    <w:p>
      <w:pPr>
        <w:pStyle w:val="2"/>
        <w:keepNext w:val="0"/>
        <w:keepLines w:val="0"/>
        <w:widowControl/>
        <w:suppressLineNumbers w:val="0"/>
        <w:spacing w:before="0" w:beforeAutospacing="0" w:after="240" w:afterAutospacing="0"/>
        <w:ind w:right="0" w:firstLine="512" w:firstLineChars="200"/>
        <w:rPr>
          <w:rFonts w:hint="eastAsia" w:ascii="微软雅黑" w:hAnsi="微软雅黑" w:eastAsia="微软雅黑" w:cs="微软雅黑"/>
          <w:i w:val="0"/>
          <w:caps w:val="0"/>
          <w:color w:val="333333"/>
          <w:spacing w:val="8"/>
          <w:kern w:val="2"/>
          <w:sz w:val="24"/>
          <w:szCs w:val="24"/>
          <w:shd w:val="clear" w:color="auto" w:fill="FFFFFF"/>
          <w:lang w:val="en-US" w:eastAsia="zh-CN"/>
        </w:rPr>
      </w:pPr>
      <w:r>
        <w:rPr>
          <w:rFonts w:hint="eastAsia" w:ascii="微软雅黑" w:hAnsi="微软雅黑" w:eastAsia="微软雅黑" w:cs="微软雅黑"/>
          <w:i w:val="0"/>
          <w:caps w:val="0"/>
          <w:color w:val="333333"/>
          <w:spacing w:val="8"/>
          <w:kern w:val="2"/>
          <w:sz w:val="24"/>
          <w:szCs w:val="24"/>
          <w:shd w:val="clear" w:color="auto" w:fill="FFFFFF"/>
          <w:lang w:val="en-US" w:eastAsia="zh-CN"/>
        </w:rPr>
        <w:drawing>
          <wp:anchor distT="0" distB="0" distL="114300" distR="114300" simplePos="0" relativeHeight="251660288" behindDoc="0" locked="0" layoutInCell="1" allowOverlap="1">
            <wp:simplePos x="0" y="0"/>
            <wp:positionH relativeFrom="column">
              <wp:posOffset>2127250</wp:posOffset>
            </wp:positionH>
            <wp:positionV relativeFrom="paragraph">
              <wp:posOffset>648970</wp:posOffset>
            </wp:positionV>
            <wp:extent cx="2945765" cy="2465705"/>
            <wp:effectExtent l="0" t="0" r="6985" b="10795"/>
            <wp:wrapSquare wrapText="bothSides"/>
            <wp:docPr id="5" name="图片 5" descr="微信图片_20210311113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0311113556"/>
                    <pic:cNvPicPr>
                      <a:picLocks noChangeAspect="1"/>
                    </pic:cNvPicPr>
                  </pic:nvPicPr>
                  <pic:blipFill>
                    <a:blip r:embed="rId5"/>
                    <a:stretch>
                      <a:fillRect/>
                    </a:stretch>
                  </pic:blipFill>
                  <pic:spPr>
                    <a:xfrm>
                      <a:off x="0" y="0"/>
                      <a:ext cx="2945765" cy="2465705"/>
                    </a:xfrm>
                    <a:prstGeom prst="rect">
                      <a:avLst/>
                    </a:prstGeom>
                  </pic:spPr>
                </pic:pic>
              </a:graphicData>
            </a:graphic>
          </wp:anchor>
        </w:drawing>
      </w:r>
      <w:r>
        <w:rPr>
          <w:rFonts w:hint="eastAsia" w:ascii="微软雅黑" w:hAnsi="微软雅黑" w:eastAsia="微软雅黑" w:cs="微软雅黑"/>
          <w:i w:val="0"/>
          <w:caps w:val="0"/>
          <w:color w:val="333333"/>
          <w:spacing w:val="8"/>
          <w:kern w:val="2"/>
          <w:sz w:val="24"/>
          <w:szCs w:val="24"/>
          <w:shd w:val="clear" w:color="auto" w:fill="FFFFFF"/>
          <w:lang w:val="en-US" w:eastAsia="zh-CN"/>
        </w:rPr>
        <w:t>活动中，志愿者们主动联合社区网格员到光明农贸市场、光明新村、火车站广场等处开展文明养犬宣传活动，对社区居民及路过行人、市民进行文明养犬科学养犬等知识的普及宣传，向辖区居民们发放文明养犬宣传单页，呼吁养犬人外出遛犬必须使用牵引绳、避免在人员密集时间段溜犬；及时办理犬只登记并定期注射犬只疫苗；叮嘱饲养人对病犬、伤犬、死犬应当妥善处置，不得随意遗弃；提醒饲养人出去遛犬时，随身携带清理工具，及时清理狗狗粪便，并妥善处置；</w:t>
      </w:r>
    </w:p>
    <w:p>
      <w:pPr>
        <w:pStyle w:val="2"/>
        <w:keepNext w:val="0"/>
        <w:keepLines w:val="0"/>
        <w:widowControl/>
        <w:suppressLineNumbers w:val="0"/>
        <w:spacing w:before="0" w:beforeAutospacing="0" w:after="240" w:afterAutospacing="0"/>
        <w:ind w:right="0" w:firstLine="1024" w:firstLineChars="400"/>
        <w:rPr>
          <w:rFonts w:hint="default" w:ascii="微软雅黑" w:hAnsi="微软雅黑" w:eastAsia="微软雅黑" w:cs="微软雅黑"/>
          <w:i w:val="0"/>
          <w:caps w:val="0"/>
          <w:color w:val="333333"/>
          <w:spacing w:val="8"/>
          <w:kern w:val="2"/>
          <w:sz w:val="24"/>
          <w:szCs w:val="24"/>
          <w:shd w:val="clear" w:color="auto" w:fill="FFFFFF"/>
          <w:lang w:val="en-US" w:eastAsia="zh-CN"/>
        </w:rPr>
      </w:pPr>
      <w:r>
        <w:rPr>
          <w:rFonts w:hint="eastAsia" w:ascii="微软雅黑" w:hAnsi="微软雅黑" w:eastAsia="微软雅黑" w:cs="微软雅黑"/>
          <w:i w:val="0"/>
          <w:caps w:val="0"/>
          <w:color w:val="333333"/>
          <w:spacing w:val="8"/>
          <w:kern w:val="2"/>
          <w:sz w:val="24"/>
          <w:szCs w:val="24"/>
          <w:shd w:val="clear" w:color="auto" w:fill="FFFFFF"/>
          <w:lang w:val="en-US" w:eastAsia="zh-CN"/>
        </w:rPr>
        <w:drawing>
          <wp:anchor distT="0" distB="0" distL="114300" distR="114300" simplePos="0" relativeHeight="251659264" behindDoc="0" locked="0" layoutInCell="1" allowOverlap="1">
            <wp:simplePos x="0" y="0"/>
            <wp:positionH relativeFrom="column">
              <wp:posOffset>81915</wp:posOffset>
            </wp:positionH>
            <wp:positionV relativeFrom="paragraph">
              <wp:posOffset>185420</wp:posOffset>
            </wp:positionV>
            <wp:extent cx="2555875" cy="2100580"/>
            <wp:effectExtent l="0" t="0" r="15875" b="13970"/>
            <wp:wrapSquare wrapText="bothSides"/>
            <wp:docPr id="7" name="图片 7" descr="微信图片_202103111135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103111135567"/>
                    <pic:cNvPicPr>
                      <a:picLocks noChangeAspect="1"/>
                    </pic:cNvPicPr>
                  </pic:nvPicPr>
                  <pic:blipFill>
                    <a:blip r:embed="rId6"/>
                    <a:stretch>
                      <a:fillRect/>
                    </a:stretch>
                  </pic:blipFill>
                  <pic:spPr>
                    <a:xfrm>
                      <a:off x="0" y="0"/>
                      <a:ext cx="2555875" cy="2100580"/>
                    </a:xfrm>
                    <a:prstGeom prst="rect">
                      <a:avLst/>
                    </a:prstGeom>
                  </pic:spPr>
                </pic:pic>
              </a:graphicData>
            </a:graphic>
          </wp:anchor>
        </w:drawing>
      </w:r>
      <w:r>
        <w:rPr>
          <w:rFonts w:hint="eastAsia" w:ascii="微软雅黑" w:hAnsi="微软雅黑" w:eastAsia="微软雅黑" w:cs="微软雅黑"/>
          <w:i w:val="0"/>
          <w:caps w:val="0"/>
          <w:color w:val="333333"/>
          <w:spacing w:val="8"/>
          <w:kern w:val="2"/>
          <w:sz w:val="24"/>
          <w:szCs w:val="24"/>
          <w:shd w:val="clear" w:color="auto" w:fill="FFFFFF"/>
          <w:lang w:val="en-US" w:eastAsia="zh-CN"/>
        </w:rPr>
        <w:drawing>
          <wp:anchor distT="0" distB="0" distL="114300" distR="114300" simplePos="0" relativeHeight="251661312" behindDoc="0" locked="0" layoutInCell="1" allowOverlap="1">
            <wp:simplePos x="0" y="0"/>
            <wp:positionH relativeFrom="column">
              <wp:posOffset>2678430</wp:posOffset>
            </wp:positionH>
            <wp:positionV relativeFrom="paragraph">
              <wp:posOffset>166370</wp:posOffset>
            </wp:positionV>
            <wp:extent cx="2656840" cy="2070100"/>
            <wp:effectExtent l="0" t="0" r="10160" b="6350"/>
            <wp:wrapSquare wrapText="bothSides"/>
            <wp:docPr id="8" name="图片 8" descr="微信图片_202103111135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03111135564"/>
                    <pic:cNvPicPr>
                      <a:picLocks noChangeAspect="1"/>
                    </pic:cNvPicPr>
                  </pic:nvPicPr>
                  <pic:blipFill>
                    <a:blip r:embed="rId7"/>
                    <a:stretch>
                      <a:fillRect/>
                    </a:stretch>
                  </pic:blipFill>
                  <pic:spPr>
                    <a:xfrm>
                      <a:off x="0" y="0"/>
                      <a:ext cx="2656840" cy="2070100"/>
                    </a:xfrm>
                    <a:prstGeom prst="rect">
                      <a:avLst/>
                    </a:prstGeom>
                  </pic:spPr>
                </pic:pic>
              </a:graphicData>
            </a:graphic>
          </wp:anchor>
        </w:drawing>
      </w:r>
      <w:r>
        <w:rPr>
          <w:rFonts w:hint="eastAsia" w:ascii="微软雅黑" w:hAnsi="微软雅黑" w:eastAsia="微软雅黑" w:cs="微软雅黑"/>
          <w:i w:val="0"/>
          <w:caps w:val="0"/>
          <w:color w:val="333333"/>
          <w:spacing w:val="8"/>
          <w:kern w:val="2"/>
          <w:sz w:val="24"/>
          <w:szCs w:val="24"/>
          <w:shd w:val="clear" w:color="auto" w:fill="FFFFFF"/>
          <w:lang w:val="en-US" w:eastAsia="zh-CN"/>
        </w:rPr>
        <w:t>（志愿者们到峒河辖区内发放“文明养犬”宣传单页）</w:t>
      </w:r>
    </w:p>
    <w:p>
      <w:pPr>
        <w:pStyle w:val="2"/>
        <w:keepNext w:val="0"/>
        <w:keepLines w:val="0"/>
        <w:widowControl/>
        <w:suppressLineNumbers w:val="0"/>
        <w:spacing w:before="0" w:beforeAutospacing="0" w:after="240" w:afterAutospacing="0"/>
        <w:ind w:right="0" w:firstLine="512" w:firstLineChars="200"/>
        <w:rPr>
          <w:rFonts w:hint="eastAsia" w:ascii="微软雅黑" w:hAnsi="微软雅黑" w:eastAsia="微软雅黑" w:cs="微软雅黑"/>
          <w:i w:val="0"/>
          <w:caps w:val="0"/>
          <w:color w:val="333333"/>
          <w:spacing w:val="8"/>
          <w:kern w:val="2"/>
          <w:sz w:val="21"/>
          <w:szCs w:val="21"/>
          <w:shd w:val="clear" w:color="auto" w:fill="FFFFFF"/>
          <w:lang w:val="en-US" w:eastAsia="zh-CN"/>
        </w:rPr>
      </w:pPr>
      <w:r>
        <w:rPr>
          <w:rFonts w:hint="eastAsia" w:ascii="微软雅黑" w:hAnsi="微软雅黑" w:eastAsia="微软雅黑" w:cs="微软雅黑"/>
          <w:i w:val="0"/>
          <w:caps w:val="0"/>
          <w:color w:val="333333"/>
          <w:spacing w:val="8"/>
          <w:kern w:val="2"/>
          <w:sz w:val="24"/>
          <w:szCs w:val="24"/>
          <w:shd w:val="clear" w:color="auto" w:fill="FFFFFF"/>
          <w:lang w:val="en-US" w:eastAsia="zh-CN"/>
        </w:rPr>
        <w:t>此次活动的开展得到了辖区居民的一致认同，认识到文明养犬、科学养犬的重要性，提高了居民文明养犬的自律意识，接下来，峒河大队继续将“ 文明养犬劝导宣传工作”纳入日常教育劝导规定动作当中，采取白班加夜班，定点值守与机动巡查的工作方式，加强辖区内文明养犬的日常劝导宣传</w:t>
      </w:r>
      <w:bookmarkStart w:id="0" w:name="_GoBack"/>
      <w:bookmarkEnd w:id="0"/>
      <w:r>
        <w:rPr>
          <w:rFonts w:hint="eastAsia" w:ascii="微软雅黑" w:hAnsi="微软雅黑" w:eastAsia="微软雅黑" w:cs="微软雅黑"/>
          <w:i w:val="0"/>
          <w:caps w:val="0"/>
          <w:color w:val="333333"/>
          <w:spacing w:val="8"/>
          <w:kern w:val="2"/>
          <w:sz w:val="24"/>
          <w:szCs w:val="24"/>
          <w:shd w:val="clear" w:color="auto" w:fill="FFFFFF"/>
          <w:lang w:val="en-US" w:eastAsia="zh-CN"/>
        </w:rPr>
        <w:t>教育，进一步落实好文明养犬宣传工作，从城市管理者的角度去规范居民群众文明养犬的行为，维护公共环境与秩序，保障居民群众的人身健康安全，共同维护我们吉首市的美丽开放幸福和谐的大环境。</w:t>
      </w:r>
      <w:r>
        <w:rPr>
          <w:rFonts w:hint="eastAsia" w:ascii="微软雅黑" w:hAnsi="微软雅黑" w:eastAsia="微软雅黑" w:cs="微软雅黑"/>
          <w:i w:val="0"/>
          <w:caps w:val="0"/>
          <w:color w:val="333333"/>
          <w:spacing w:val="8"/>
          <w:kern w:val="2"/>
          <w:sz w:val="24"/>
          <w:szCs w:val="24"/>
          <w:shd w:val="clear" w:color="auto" w:fill="FFFFFF"/>
          <w:lang w:val="en-US" w:eastAsia="zh-CN"/>
        </w:rPr>
        <w:drawing>
          <wp:inline distT="0" distB="0" distL="114300" distR="114300">
            <wp:extent cx="5268595" cy="3266440"/>
            <wp:effectExtent l="0" t="0" r="8255" b="10160"/>
            <wp:docPr id="11" name="图片 11" descr="微信图片_202103111135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2103111135566"/>
                    <pic:cNvPicPr>
                      <a:picLocks noChangeAspect="1"/>
                    </pic:cNvPicPr>
                  </pic:nvPicPr>
                  <pic:blipFill>
                    <a:blip r:embed="rId8"/>
                    <a:stretch>
                      <a:fillRect/>
                    </a:stretch>
                  </pic:blipFill>
                  <pic:spPr>
                    <a:xfrm>
                      <a:off x="0" y="0"/>
                      <a:ext cx="5268595" cy="3266440"/>
                    </a:xfrm>
                    <a:prstGeom prst="rect">
                      <a:avLst/>
                    </a:prstGeom>
                  </pic:spPr>
                </pic:pic>
              </a:graphicData>
            </a:graphic>
          </wp:inline>
        </w:drawing>
      </w:r>
      <w:r>
        <w:rPr>
          <w:rFonts w:hint="eastAsia" w:ascii="微软雅黑" w:hAnsi="微软雅黑" w:eastAsia="微软雅黑" w:cs="微软雅黑"/>
          <w:i w:val="0"/>
          <w:caps w:val="0"/>
          <w:color w:val="333333"/>
          <w:spacing w:val="8"/>
          <w:kern w:val="2"/>
          <w:sz w:val="24"/>
          <w:szCs w:val="24"/>
          <w:shd w:val="clear" w:color="auto" w:fill="FFFFFF"/>
          <w:lang w:val="en-US" w:eastAsia="zh-CN"/>
        </w:rPr>
        <w:t xml:space="preserve"> </w:t>
      </w:r>
      <w:r>
        <w:rPr>
          <w:rFonts w:hint="eastAsia" w:ascii="微软雅黑" w:hAnsi="微软雅黑" w:eastAsia="微软雅黑" w:cs="微软雅黑"/>
          <w:i w:val="0"/>
          <w:caps w:val="0"/>
          <w:color w:val="333333"/>
          <w:spacing w:val="8"/>
          <w:kern w:val="2"/>
          <w:sz w:val="21"/>
          <w:szCs w:val="21"/>
          <w:shd w:val="clear" w:color="auto" w:fill="FFFFFF"/>
          <w:lang w:val="en-US" w:eastAsia="zh-CN"/>
        </w:rPr>
        <w:t>（峒河大队新时代文明实践志愿服务队向全市人民发出倡议“文明养犬、科学养犬”）</w:t>
      </w:r>
    </w:p>
    <w:p>
      <w:pPr>
        <w:pStyle w:val="2"/>
        <w:keepNext w:val="0"/>
        <w:keepLines w:val="0"/>
        <w:widowControl/>
        <w:suppressLineNumbers w:val="0"/>
        <w:spacing w:before="0" w:beforeAutospacing="0" w:after="240" w:afterAutospacing="0"/>
        <w:ind w:right="0" w:firstLine="512" w:firstLineChars="200"/>
        <w:rPr>
          <w:rFonts w:hint="eastAsia" w:ascii="微软雅黑" w:hAnsi="微软雅黑" w:eastAsia="微软雅黑" w:cs="微软雅黑"/>
          <w:i w:val="0"/>
          <w:caps w:val="0"/>
          <w:color w:val="333333"/>
          <w:spacing w:val="8"/>
          <w:kern w:val="2"/>
          <w:sz w:val="24"/>
          <w:szCs w:val="24"/>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Batang">
    <w:altName w:val="Malgun Gothic"/>
    <w:panose1 w:val="02030600000101010101"/>
    <w:charset w:val="81"/>
    <w:family w:val="roman"/>
    <w:pitch w:val="default"/>
    <w:sig w:usb0="00000000" w:usb1="00000000" w:usb2="00000030" w:usb3="00000000" w:csb0="4008009F" w:csb1="DFD7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8281E"/>
    <w:rsid w:val="08F8281E"/>
    <w:rsid w:val="0E471086"/>
    <w:rsid w:val="12005721"/>
    <w:rsid w:val="183A1E2E"/>
    <w:rsid w:val="1F273541"/>
    <w:rsid w:val="1FB56614"/>
    <w:rsid w:val="201A7BF5"/>
    <w:rsid w:val="2288385C"/>
    <w:rsid w:val="29802787"/>
    <w:rsid w:val="2BA701FA"/>
    <w:rsid w:val="2D7843FF"/>
    <w:rsid w:val="30430758"/>
    <w:rsid w:val="306133CE"/>
    <w:rsid w:val="3AD56014"/>
    <w:rsid w:val="3D4613E1"/>
    <w:rsid w:val="40284070"/>
    <w:rsid w:val="40C70EDB"/>
    <w:rsid w:val="4D792051"/>
    <w:rsid w:val="52923891"/>
    <w:rsid w:val="5E1936CB"/>
    <w:rsid w:val="5E221056"/>
    <w:rsid w:val="5FF6329C"/>
    <w:rsid w:val="603C369E"/>
    <w:rsid w:val="636F6DC5"/>
    <w:rsid w:val="6E7640F9"/>
    <w:rsid w:val="708D2259"/>
    <w:rsid w:val="71B9555C"/>
    <w:rsid w:val="737F0297"/>
    <w:rsid w:val="74C052C9"/>
    <w:rsid w:val="79D36980"/>
    <w:rsid w:val="7E545024"/>
    <w:rsid w:val="7E906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2021-01-06T03:21:00Z</dcterms:created>
  <dc:creator>。。</dc:creator>
  <cp:lastModifiedBy>刘礼</cp:lastModifiedBy>
  <cp:lastPrinted>2021-01-07T06:33:00Z</cp:lastPrinted>
  <dcterms:modified xsi:type="dcterms:W3CDTF">2021-03-11T04:30:41Z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